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E" w:rsidRPr="00E363B6" w:rsidRDefault="00E363B6" w:rsidP="00E363B6">
      <w:pPr>
        <w:jc w:val="center"/>
        <w:rPr>
          <w:sz w:val="32"/>
        </w:rPr>
      </w:pPr>
      <w:r>
        <w:rPr>
          <w:sz w:val="32"/>
        </w:rPr>
        <w:t>Equations f</w:t>
      </w:r>
      <w:r w:rsidRPr="00E363B6">
        <w:rPr>
          <w:sz w:val="32"/>
        </w:rPr>
        <w:t>or Proportional Relationships</w:t>
      </w:r>
    </w:p>
    <w:p w:rsidR="008E409E" w:rsidRDefault="00E83058">
      <w:r>
        <w:rPr>
          <w:noProof/>
        </w:rPr>
        <w:pict>
          <v:rect id="_x0000_s1032" style="position:absolute;margin-left:.85pt;margin-top:3.35pt;width:116.35pt;height:106.55pt;z-index:251664384">
            <v:textbox>
              <w:txbxContent>
                <w:p w:rsidR="008E409E" w:rsidRDefault="008E409E" w:rsidP="008E409E">
                  <w:pPr>
                    <w:jc w:val="center"/>
                    <w:rPr>
                      <w:rFonts w:eastAsiaTheme="minorEastAsia"/>
                    </w:rPr>
                  </w:pPr>
                </w:p>
                <w:p w:rsidR="008E409E" w:rsidRPr="00E363B6" w:rsidRDefault="008E409E" w:rsidP="008E409E">
                  <w:pPr>
                    <w:jc w:val="center"/>
                    <w:rPr>
                      <w:sz w:val="4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FF0000"/>
                          <w:sz w:val="48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sz w:val="4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7030A0"/>
                              <w:sz w:val="4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7030A0"/>
                              <w:sz w:val="4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48"/>
                        </w:rPr>
                        <m:t>*</m:t>
                      </m:r>
                      <m:r>
                        <w:rPr>
                          <w:rFonts w:ascii="Cambria Math" w:hAnsi="Cambria Math"/>
                          <w:color w:val="0070C0"/>
                          <w:sz w:val="48"/>
                        </w:rPr>
                        <m:t>x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17.2pt;margin-top:3.35pt;width:368.4pt;height:106.55pt;z-index:251665408">
            <v:textbox>
              <w:txbxContent>
                <w:p w:rsidR="008E409E" w:rsidRPr="00E363B6" w:rsidRDefault="00E363B6" w:rsidP="00E363B6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w:r w:rsidRPr="00E363B6">
                    <w:rPr>
                      <w:rFonts w:eastAsiaTheme="minorEastAsia"/>
                      <w:sz w:val="28"/>
                    </w:rPr>
                    <w:t xml:space="preserve">Equation </w:t>
                  </w:r>
                  <w:proofErr w:type="gramStart"/>
                  <w:r w:rsidRPr="00E363B6">
                    <w:rPr>
                      <w:rFonts w:eastAsiaTheme="minorEastAsia"/>
                      <w:sz w:val="28"/>
                    </w:rPr>
                    <w:t>For</w:t>
                  </w:r>
                  <w:proofErr w:type="gramEnd"/>
                  <w:r w:rsidRPr="00E363B6">
                    <w:rPr>
                      <w:rFonts w:eastAsiaTheme="minorEastAsia"/>
                      <w:sz w:val="28"/>
                    </w:rPr>
                    <w:t xml:space="preserve"> Proportional Relationships</w:t>
                  </w:r>
                </w:p>
                <w:p w:rsidR="00E363B6" w:rsidRPr="00A7044E" w:rsidRDefault="00E363B6" w:rsidP="00E363B6">
                  <w:pPr>
                    <w:jc w:val="center"/>
                    <w:rPr>
                      <w:rFonts w:eastAsiaTheme="minorEastAsia"/>
                      <w:b/>
                      <w:sz w:val="28"/>
                    </w:rPr>
                  </w:pPr>
                  <w:r w:rsidRPr="00A7044E">
                    <w:rPr>
                      <w:rFonts w:eastAsiaTheme="minorEastAsia"/>
                      <w:b/>
                      <w:color w:val="FF0000"/>
                      <w:sz w:val="28"/>
                    </w:rPr>
                    <w:t>Dependent Variable</w:t>
                  </w:r>
                  <w:r w:rsidRPr="00A7044E">
                    <w:rPr>
                      <w:rFonts w:eastAsiaTheme="minorEastAsia"/>
                      <w:b/>
                      <w:sz w:val="28"/>
                    </w:rPr>
                    <w:t xml:space="preserve"> = </w:t>
                  </w:r>
                  <w:r w:rsidRPr="00A7044E">
                    <w:rPr>
                      <w:rFonts w:eastAsiaTheme="minorEastAsia"/>
                      <w:b/>
                      <w:color w:val="7030A0"/>
                      <w:sz w:val="28"/>
                    </w:rPr>
                    <w:t>Rate</w:t>
                  </w:r>
                  <w:r w:rsidRPr="00A7044E">
                    <w:rPr>
                      <w:rFonts w:eastAsiaTheme="minorEastAsia"/>
                      <w:b/>
                      <w:sz w:val="28"/>
                    </w:rPr>
                    <w:t xml:space="preserve"> * </w:t>
                  </w:r>
                  <w:r w:rsidRPr="00A7044E">
                    <w:rPr>
                      <w:rFonts w:eastAsiaTheme="minorEastAsia"/>
                      <w:b/>
                      <w:color w:val="0070C0"/>
                      <w:sz w:val="28"/>
                    </w:rPr>
                    <w:t>Independent Variable</w:t>
                  </w:r>
                </w:p>
                <w:p w:rsidR="008E409E" w:rsidRDefault="008E409E" w:rsidP="008E409E"/>
              </w:txbxContent>
            </v:textbox>
          </v:rect>
        </w:pict>
      </w:r>
    </w:p>
    <w:p w:rsidR="008E409E" w:rsidRDefault="008E409E"/>
    <w:p w:rsidR="008E409E" w:rsidRDefault="008E409E"/>
    <w:p w:rsidR="008E409E" w:rsidRDefault="008E409E"/>
    <w:p w:rsidR="008E409E" w:rsidRDefault="00E83058">
      <w:r>
        <w:rPr>
          <w:noProof/>
        </w:rPr>
        <w:pict>
          <v:rect id="_x0000_s1029" style="position:absolute;margin-left:117.2pt;margin-top:8.1pt;width:368.4pt;height:135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E409E" w:rsidRPr="00A7044E" w:rsidRDefault="008E409E" w:rsidP="008E409E">
                  <w:pPr>
                    <w:jc w:val="center"/>
                    <w:rPr>
                      <w:rFonts w:eastAsiaTheme="minorEastAsia"/>
                      <w:b/>
                      <w:color w:val="0070C0"/>
                      <w:sz w:val="26"/>
                      <w:szCs w:val="26"/>
                    </w:rPr>
                  </w:pPr>
                  <w:r w:rsidRPr="00A7044E">
                    <w:rPr>
                      <w:rFonts w:eastAsiaTheme="minorEastAsia"/>
                      <w:b/>
                      <w:color w:val="0070C0"/>
                      <w:sz w:val="26"/>
                      <w:szCs w:val="26"/>
                    </w:rPr>
                    <w:t>Independent Variable</w:t>
                  </w:r>
                </w:p>
                <w:p w:rsidR="008E409E" w:rsidRPr="00E363B6" w:rsidRDefault="008E409E" w:rsidP="008E409E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E363B6">
                    <w:rPr>
                      <w:rFonts w:eastAsiaTheme="minorEastAsia"/>
                      <w:sz w:val="26"/>
                      <w:szCs w:val="26"/>
                    </w:rPr>
                    <w:t>The independent variable is a variable which impacts the equation.</w:t>
                  </w:r>
                </w:p>
                <w:p w:rsidR="008E409E" w:rsidRPr="00E363B6" w:rsidRDefault="008E409E" w:rsidP="008E409E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E363B6">
                    <w:rPr>
                      <w:rFonts w:eastAsiaTheme="minorEastAsia"/>
                      <w:sz w:val="26"/>
                      <w:szCs w:val="26"/>
                    </w:rPr>
                    <w:t>It will be what you are given in a question</w:t>
                  </w:r>
                  <w:r w:rsidR="00E363B6" w:rsidRPr="00E363B6">
                    <w:rPr>
                      <w:rFonts w:eastAsiaTheme="minorEastAsia"/>
                      <w:sz w:val="26"/>
                      <w:szCs w:val="26"/>
                    </w:rPr>
                    <w:t xml:space="preserve"> to solve the equation</w:t>
                  </w:r>
                </w:p>
                <w:p w:rsidR="008E409E" w:rsidRDefault="008E409E" w:rsidP="008E409E"/>
              </w:txbxContent>
            </v:textbox>
          </v:rect>
        </w:pict>
      </w:r>
      <w:r>
        <w:rPr>
          <w:noProof/>
        </w:rPr>
        <w:pict>
          <v:rect id="_x0000_s1028" style="position:absolute;margin-left:.85pt;margin-top:8.1pt;width:116.35pt;height:135.2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E409E" w:rsidRDefault="008E409E" w:rsidP="008E409E">
                  <w:pPr>
                    <w:jc w:val="center"/>
                    <w:rPr>
                      <w:rFonts w:eastAsiaTheme="minorEastAsia"/>
                    </w:rPr>
                  </w:pPr>
                </w:p>
                <w:p w:rsidR="008E409E" w:rsidRPr="00E363B6" w:rsidRDefault="008E409E" w:rsidP="008E409E">
                  <w:pPr>
                    <w:jc w:val="center"/>
                    <w:rPr>
                      <w:color w:val="0070C0"/>
                      <w:sz w:val="96"/>
                    </w:rPr>
                  </w:pPr>
                  <w:proofErr w:type="gramStart"/>
                  <w:r w:rsidRPr="00E363B6">
                    <w:rPr>
                      <w:color w:val="0070C0"/>
                      <w:sz w:val="96"/>
                    </w:rPr>
                    <w:t>x</w:t>
                  </w:r>
                  <w:proofErr w:type="gramEnd"/>
                </w:p>
              </w:txbxContent>
            </v:textbox>
          </v:rect>
        </w:pict>
      </w:r>
    </w:p>
    <w:p w:rsidR="008E409E" w:rsidRDefault="008E409E"/>
    <w:p w:rsidR="008E409E" w:rsidRDefault="008E409E"/>
    <w:p w:rsidR="008E409E" w:rsidRDefault="008E409E"/>
    <w:p w:rsidR="008E409E" w:rsidRDefault="008E409E"/>
    <w:p w:rsidR="008E409E" w:rsidRDefault="00E83058">
      <w:r>
        <w:rPr>
          <w:noProof/>
        </w:rPr>
        <w:pict>
          <v:rect id="_x0000_s1030" style="position:absolute;margin-left:.85pt;margin-top:16.15pt;width:116.35pt;height:180.3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E409E" w:rsidRDefault="008E409E" w:rsidP="008E409E">
                  <w:pPr>
                    <w:jc w:val="center"/>
                    <w:rPr>
                      <w:rFonts w:eastAsiaTheme="minorEastAsia"/>
                    </w:rPr>
                  </w:pPr>
                </w:p>
                <w:p w:rsidR="008E409E" w:rsidRPr="00E363B6" w:rsidRDefault="008E409E" w:rsidP="008E409E">
                  <w:pPr>
                    <w:jc w:val="center"/>
                    <w:rPr>
                      <w:color w:val="FF0000"/>
                      <w:sz w:val="96"/>
                    </w:rPr>
                  </w:pPr>
                  <w:proofErr w:type="gramStart"/>
                  <w:r w:rsidRPr="00E363B6">
                    <w:rPr>
                      <w:color w:val="FF0000"/>
                      <w:sz w:val="96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17.2pt;margin-top:16.15pt;width:368.4pt;height:180.3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E409E" w:rsidRPr="00A7044E" w:rsidRDefault="008E409E" w:rsidP="008E409E">
                  <w:pPr>
                    <w:jc w:val="center"/>
                    <w:rPr>
                      <w:rFonts w:eastAsiaTheme="minorEastAsia"/>
                      <w:b/>
                      <w:color w:val="FF0000"/>
                      <w:sz w:val="26"/>
                      <w:szCs w:val="26"/>
                    </w:rPr>
                  </w:pPr>
                  <w:r w:rsidRPr="00A7044E">
                    <w:rPr>
                      <w:rFonts w:eastAsiaTheme="minorEastAsia"/>
                      <w:b/>
                      <w:color w:val="FF0000"/>
                      <w:sz w:val="26"/>
                      <w:szCs w:val="26"/>
                    </w:rPr>
                    <w:t>Dependent Variable</w:t>
                  </w:r>
                </w:p>
                <w:p w:rsidR="008E409E" w:rsidRPr="00E363B6" w:rsidRDefault="008E409E" w:rsidP="008E409E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E363B6">
                    <w:rPr>
                      <w:rFonts w:eastAsiaTheme="minorEastAsia"/>
                      <w:sz w:val="26"/>
                      <w:szCs w:val="26"/>
                    </w:rPr>
                    <w:t>The dependent variable is the variable that is unknown in a problem and needs to be solved for.</w:t>
                  </w:r>
                </w:p>
                <w:p w:rsidR="008E409E" w:rsidRPr="00E363B6" w:rsidRDefault="008E409E" w:rsidP="008E409E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E363B6">
                    <w:rPr>
                      <w:rFonts w:eastAsiaTheme="minorEastAsia"/>
                      <w:sz w:val="26"/>
                      <w:szCs w:val="26"/>
                    </w:rPr>
                    <w:t>You will use your information from the problem to decide what is given and what will be answered.</w:t>
                  </w:r>
                </w:p>
                <w:p w:rsidR="008E409E" w:rsidRPr="00E363B6" w:rsidRDefault="008E409E" w:rsidP="008E409E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w:r w:rsidRPr="00E363B6">
                    <w:rPr>
                      <w:rFonts w:eastAsiaTheme="minorEastAsia"/>
                      <w:sz w:val="26"/>
                      <w:szCs w:val="26"/>
                    </w:rPr>
                    <w:t>Your dependent variable will be what you are trying to solve for when answering these questions</w:t>
                  </w:r>
                </w:p>
                <w:p w:rsidR="008E409E" w:rsidRDefault="008E409E" w:rsidP="008E409E">
                  <w:pPr>
                    <w:jc w:val="center"/>
                  </w:pPr>
                </w:p>
              </w:txbxContent>
            </v:textbox>
          </v:rect>
        </w:pict>
      </w:r>
    </w:p>
    <w:p w:rsidR="008E409E" w:rsidRDefault="008E409E"/>
    <w:p w:rsidR="008E409E" w:rsidRDefault="008E409E"/>
    <w:p w:rsidR="008E409E" w:rsidRDefault="008E409E"/>
    <w:p w:rsidR="008E409E" w:rsidRDefault="008E409E"/>
    <w:p w:rsidR="007F236A" w:rsidRDefault="00E83058">
      <w:r>
        <w:rPr>
          <w:noProof/>
        </w:rPr>
        <w:pict>
          <v:rect id="_x0000_s1026" style="position:absolute;margin-left:.85pt;margin-top:69.3pt;width:116.35pt;height:169.1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409E" w:rsidRDefault="008E409E" w:rsidP="008E409E">
                  <w:pPr>
                    <w:jc w:val="center"/>
                    <w:rPr>
                      <w:rFonts w:eastAsiaTheme="minorEastAsia"/>
                    </w:rPr>
                  </w:pPr>
                </w:p>
                <w:p w:rsidR="008E409E" w:rsidRPr="00A7044E" w:rsidRDefault="00E83058" w:rsidP="008E409E">
                  <w:pPr>
                    <w:jc w:val="center"/>
                    <w:rPr>
                      <w:b/>
                      <w:color w:val="8064A2" w:themeColor="accent4"/>
                      <w:sz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8064A2" w:themeColor="accent4"/>
                              <w:sz w:val="5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8064A2" w:themeColor="accent4"/>
                              <w:sz w:val="56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8064A2" w:themeColor="accent4"/>
                              <w:sz w:val="56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17.2pt;margin-top:69.3pt;width:368.4pt;height:169.1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409E" w:rsidRPr="00A7044E" w:rsidRDefault="00E363B6" w:rsidP="00E363B6">
                  <w:pPr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A7044E">
                    <w:rPr>
                      <w:b/>
                      <w:color w:val="7030A0"/>
                      <w:sz w:val="26"/>
                      <w:szCs w:val="26"/>
                    </w:rPr>
                    <w:t>Rate</w:t>
                  </w:r>
                  <w:r w:rsidR="00A7044E" w:rsidRPr="00A7044E">
                    <w:rPr>
                      <w:b/>
                      <w:color w:val="7030A0"/>
                      <w:sz w:val="26"/>
                      <w:szCs w:val="26"/>
                    </w:rPr>
                    <w:t>/Constant of Proportionality</w:t>
                  </w:r>
                </w:p>
                <w:p w:rsidR="008E409E" w:rsidRPr="00E363B6" w:rsidRDefault="008E409E">
                  <w:pPr>
                    <w:rPr>
                      <w:sz w:val="26"/>
                      <w:szCs w:val="26"/>
                    </w:rPr>
                  </w:pPr>
                  <w:r w:rsidRPr="00E363B6">
                    <w:rPr>
                      <w:sz w:val="26"/>
                      <w:szCs w:val="26"/>
                    </w:rPr>
                    <w:t>A rate is written as a combination of independent and dependent variables.</w:t>
                  </w:r>
                </w:p>
                <w:p w:rsidR="008E409E" w:rsidRPr="00E363B6" w:rsidRDefault="008E409E">
                  <w:pPr>
                    <w:rPr>
                      <w:sz w:val="26"/>
                      <w:szCs w:val="26"/>
                    </w:rPr>
                  </w:pPr>
                  <w:r w:rsidRPr="00E363B6">
                    <w:rPr>
                      <w:sz w:val="26"/>
                      <w:szCs w:val="26"/>
                    </w:rPr>
                    <w:t>There are two ways to write any rate, it depends on what you are solving for.</w:t>
                  </w:r>
                </w:p>
                <w:p w:rsidR="008E409E" w:rsidRPr="00E363B6" w:rsidRDefault="008E409E">
                  <w:pPr>
                    <w:rPr>
                      <w:sz w:val="26"/>
                      <w:szCs w:val="26"/>
                    </w:rPr>
                  </w:pPr>
                  <w:r w:rsidRPr="00E363B6">
                    <w:rPr>
                      <w:sz w:val="26"/>
                      <w:szCs w:val="26"/>
                    </w:rPr>
                    <w:t>You will create your rate based upon your variables and question</w:t>
                  </w:r>
                </w:p>
              </w:txbxContent>
            </v:textbox>
          </v:rect>
        </w:pict>
      </w:r>
    </w:p>
    <w:sectPr w:rsidR="007F236A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409E"/>
    <w:rsid w:val="00065FEB"/>
    <w:rsid w:val="00070D60"/>
    <w:rsid w:val="003C5088"/>
    <w:rsid w:val="007F236A"/>
    <w:rsid w:val="008E409E"/>
    <w:rsid w:val="00A7044E"/>
    <w:rsid w:val="00E363B6"/>
    <w:rsid w:val="00E8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2015-10-13T12:04:00Z</dcterms:created>
  <dcterms:modified xsi:type="dcterms:W3CDTF">2016-10-14T14:50:00Z</dcterms:modified>
</cp:coreProperties>
</file>