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6D" w:rsidRPr="005D0875" w:rsidRDefault="005D0875" w:rsidP="00E2556D">
      <w:pPr>
        <w:jc w:val="center"/>
        <w:rPr>
          <w:sz w:val="44"/>
        </w:rPr>
      </w:pPr>
      <w:r w:rsidRPr="005D0875">
        <w:rPr>
          <w:noProof/>
          <w:sz w:val="44"/>
        </w:rPr>
        <w:pict>
          <v:rect id="_x0000_s1026" style="position:absolute;left:0;text-align:left;margin-left:1.25pt;margin-top:37.25pt;width:3in;height:204.4pt;z-index:251659264">
            <v:textbox>
              <w:txbxContent>
                <w:p w:rsidR="00E2556D" w:rsidRDefault="00E2556D" w:rsidP="005D0875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5D0875">
                    <w:rPr>
                      <w:sz w:val="32"/>
                    </w:rPr>
                    <w:t>Linear</w:t>
                  </w:r>
                </w:p>
                <w:p w:rsidR="005D0875" w:rsidRPr="005D0875" w:rsidRDefault="005D0875" w:rsidP="005D0875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</w:rPr>
                        <m:t>=mx+b</m:t>
                      </m:r>
                    </m:oMath>
                  </m:oMathPara>
                </w:p>
                <w:p w:rsidR="00E2556D" w:rsidRPr="00E2556D" w:rsidRDefault="00E2556D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1757274"/>
                        <wp:effectExtent l="19050" t="0" r="1905" b="0"/>
                        <wp:docPr id="2" name="Picture 1" descr="http://images.flatworldknowledge.com/reddenint/reddenint-fig02_1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flatworldknowledge.com/reddenint/reddenint-fig02_1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75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556D" w:rsidRPr="005D0875">
        <w:rPr>
          <w:noProof/>
          <w:sz w:val="32"/>
        </w:rPr>
        <w:pict>
          <v:rect id="_x0000_s1032" style="position:absolute;left:0;text-align:left;margin-left:229.25pt;margin-top:37.25pt;width:3in;height:204.4pt;z-index:251664384">
            <v:textbox>
              <w:txbxContent>
                <w:p w:rsidR="00E2556D" w:rsidRPr="005D0875" w:rsidRDefault="00E2556D" w:rsidP="005D0875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5D0875">
                    <w:rPr>
                      <w:sz w:val="32"/>
                      <w:szCs w:val="32"/>
                    </w:rPr>
                    <w:t>Quadratic</w:t>
                  </w:r>
                </w:p>
                <w:p w:rsidR="005D0875" w:rsidRPr="005D0875" w:rsidRDefault="005D0875" w:rsidP="005D0875">
                  <w:pPr>
                    <w:spacing w:after="0"/>
                    <w:jc w:val="center"/>
                    <w:rPr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  <w:vertAlign w:val="subscript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vertAlign w:val="subscript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szCs w:val="32"/>
                          <w:vertAlign w:val="subscript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vertAlign w:val="subscript"/>
                            </w:rPr>
                            <m:t>ax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  <w:vertAlign w:val="subscript"/>
                        </w:rPr>
                        <m:t xml:space="preserve">+bx+c </m:t>
                      </m:r>
                    </m:oMath>
                  </m:oMathPara>
                </w:p>
                <w:p w:rsidR="00E2556D" w:rsidRPr="00E2556D" w:rsidRDefault="00E2556D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1907540" cy="1907540"/>
                        <wp:effectExtent l="19050" t="0" r="0" b="0"/>
                        <wp:docPr id="6" name="Picture 4" descr="http://hotmath.com/hotmath_help/topics/x-intercepts-of-a-quadratic-function/intercept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otmath.com/hotmath_help/topics/x-intercepts-of-a-quadratic-function/intercept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54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1757274"/>
                        <wp:effectExtent l="19050" t="0" r="1905" b="0"/>
                        <wp:docPr id="5" name="Picture 1" descr="http://images.flatworldknowledge.com/reddenint/reddenint-fig02_1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flatworldknowledge.com/reddenint/reddenint-fig02_1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75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556D" w:rsidRPr="005D0875">
        <w:rPr>
          <w:sz w:val="44"/>
        </w:rPr>
        <w:t>Families of Functions</w:t>
      </w:r>
    </w:p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E2556D">
      <w:r>
        <w:rPr>
          <w:noProof/>
        </w:rPr>
        <w:pict>
          <v:rect id="_x0000_s1034" style="position:absolute;margin-left:229.25pt;margin-top:8.1pt;width:3in;height:204.4pt;z-index:251666432">
            <v:textbox>
              <w:txbxContent>
                <w:p w:rsidR="00E2556D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 w:rsidRPr="005D0875">
                    <w:rPr>
                      <w:sz w:val="32"/>
                    </w:rPr>
                    <w:t>Absolute Value</w:t>
                  </w:r>
                </w:p>
                <w:p w:rsidR="005D0875" w:rsidRP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</w:rPr>
                        <m:t>=|x|</m:t>
                      </m:r>
                    </m:oMath>
                  </m:oMathPara>
                </w:p>
                <w:p w:rsidR="00E2556D" w:rsidRPr="00E2556D" w:rsidRDefault="00E2556D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2012937"/>
                        <wp:effectExtent l="19050" t="0" r="1905" b="0"/>
                        <wp:docPr id="42" name="Picture 10" descr="https://dr282zn36sxxg.cloudfront.net/datastreams/f-d%3A96a4c366511e0b5bbb4f9de7d2f879495e8618363bccb1ae41203f95%2BIMAGE%2BIMAGE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dr282zn36sxxg.cloudfront.net/datastreams/f-d%3A96a4c366511e0b5bbb4f9de7d2f879495e8618363bccb1ae41203f95%2BIMAGE%2BIMAGE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01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1757274"/>
                        <wp:effectExtent l="19050" t="0" r="1905" b="0"/>
                        <wp:docPr id="23" name="Picture 1" descr="http://images.flatworldknowledge.com/reddenint/reddenint-fig02_1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flatworldknowledge.com/reddenint/reddenint-fig02_1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75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25pt;margin-top:8.1pt;width:3in;height:204.4pt;z-index:251665408">
            <v:textbox>
              <w:txbxContent>
                <w:p w:rsidR="00E2556D" w:rsidRDefault="00E2556D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>Cubic</w:t>
                  </w:r>
                </w:p>
                <w:p w:rsidR="00E2556D" w:rsidRPr="00E2556D" w:rsidRDefault="005D0875" w:rsidP="005D0875">
                  <w:pPr>
                    <w:spacing w:after="0"/>
                    <w:jc w:val="center"/>
                    <w:rPr>
                      <w:sz w:val="32"/>
                      <w:vertAlign w:val="subscript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vertAlign w:val="subscript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vertAlign w:val="subscript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2"/>
                          <w:vertAlign w:val="subscript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vertAlign w:val="subscript"/>
                            </w:rPr>
                            <m:t>ax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vertAlign w:val="subscript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vertAlign w:val="subscript"/>
                        </w:rPr>
                        <m:t>+b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vertAlign w:val="subscrip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vertAlign w:val="subscri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vertAlign w:val="subscript"/>
                        </w:rPr>
                        <m:t>+cx+d</m:t>
                      </m:r>
                    </m:oMath>
                  </m:oMathPara>
                </w:p>
                <w:p w:rsidR="00E2556D" w:rsidRPr="00E2556D" w:rsidRDefault="00E2556D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345778" cy="2349062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elp.pearsoncmg.com/xl/student/ccng/Content/images/4_pt_function_unselect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5690" cy="2348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1757274"/>
                        <wp:effectExtent l="19050" t="0" r="1905" b="0"/>
                        <wp:docPr id="15" name="Picture 1" descr="http://images.flatworldknowledge.com/reddenint/reddenint-fig02_1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flatworldknowledge.com/reddenint/reddenint-fig02_1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75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556D" w:rsidRDefault="00E2556D"/>
    <w:p w:rsidR="00E2556D" w:rsidRDefault="00E2556D"/>
    <w:p w:rsidR="00E2556D" w:rsidRDefault="00E2556D"/>
    <w:p w:rsidR="00E2556D" w:rsidRDefault="00E2556D"/>
    <w:p w:rsidR="007F236A" w:rsidRDefault="007F236A"/>
    <w:p w:rsidR="00E2556D" w:rsidRDefault="00E2556D"/>
    <w:p w:rsidR="00E2556D" w:rsidRDefault="00E2556D"/>
    <w:p w:rsidR="00E2556D" w:rsidRDefault="00A97572">
      <w:r>
        <w:rPr>
          <w:noProof/>
        </w:rPr>
        <w:pict>
          <v:rect id="_x0000_s1040" style="position:absolute;margin-left:229.25pt;margin-top:18.8pt;width:3in;height:204.4pt;z-index:251672576">
            <v:textbox>
              <w:txbxContent>
                <w:p w:rsid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Rational</w:t>
                  </w:r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den>
                    </m:f>
                  </m:oMath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5D0875">
                    <w:rPr>
                      <w:sz w:val="40"/>
                    </w:rPr>
                    <w:drawing>
                      <wp:inline distT="0" distB="0" distL="0" distR="0">
                        <wp:extent cx="2550795" cy="2127768"/>
                        <wp:effectExtent l="19050" t="0" r="1905" b="0"/>
                        <wp:docPr id="177" name="Picture 19" descr="http://tutorial.math.lamar.edu/Classes/Alg/GraphRationalFcns_files/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utorial.math.lamar.edu/Classes/Alg/GraphRationalFcns_files/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1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2545477"/>
                        <wp:effectExtent l="19050" t="0" r="1905" b="0"/>
                        <wp:docPr id="118" name="Picture 16" descr="https://dr282zn36sxxg.cloudfront.net/datastreams/f-d%3A70699eae620ceced9d28ee17f75661ef84ba55d6ff6d9e0a5a9b868d%2BIMAGE%2BIMAGE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r282zn36sxxg.cloudfront.net/datastreams/f-d%3A70699eae620ceced9d28ee17f75661ef84ba55d6ff6d9e0a5a9b868d%2BIMAGE%2BIMAGE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545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D0875">
        <w:rPr>
          <w:noProof/>
        </w:rPr>
        <w:pict>
          <v:rect id="_x0000_s1035" style="position:absolute;margin-left:1.25pt;margin-top:18.8pt;width:3in;height:204.4pt;z-index:251667456">
            <v:textbox>
              <w:txbxContent>
                <w:p w:rsidR="00E2556D" w:rsidRDefault="00E2556D" w:rsidP="00E2556D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>Radical</w:t>
                  </w:r>
                </w:p>
                <w:p w:rsidR="00E2556D" w:rsidRPr="00E2556D" w:rsidRDefault="00E2556D" w:rsidP="00E2556D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</m:rad>
                  </m:oMath>
                </w:p>
                <w:p w:rsidR="00E2556D" w:rsidRPr="00E2556D" w:rsidRDefault="00E2556D" w:rsidP="00E2556D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2550795"/>
                        <wp:effectExtent l="19050" t="0" r="1905" b="0"/>
                        <wp:docPr id="56" name="Picture 13" descr="http://aventalearning.com/courses/ALG2x-HS-A09/a/unit02/resources/images/A2_2.2_Content_6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ventalearning.com/courses/ALG2x-HS-A09/a/unit02/resources/images/A2_2.2_Content_6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55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1757274"/>
                        <wp:effectExtent l="19050" t="0" r="1905" b="0"/>
                        <wp:docPr id="32" name="Picture 1" descr="http://images.flatworldknowledge.com/reddenint/reddenint-fig02_1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flatworldknowledge.com/reddenint/reddenint-fig02_1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75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E2556D"/>
    <w:p w:rsidR="00E2556D" w:rsidRDefault="005D0875">
      <w:r>
        <w:rPr>
          <w:noProof/>
        </w:rPr>
        <w:lastRenderedPageBreak/>
        <w:pict>
          <v:rect id="_x0000_s1041" style="position:absolute;margin-left:241.25pt;margin-top:-17.4pt;width:3in;height:204.4pt;z-index:251673600">
            <v:textbox>
              <w:txbxContent>
                <w:p w:rsid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Logarithmic</w:t>
                  </w:r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oMath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5D0875">
                    <w:rPr>
                      <w:sz w:val="40"/>
                    </w:rPr>
                    <w:drawing>
                      <wp:inline distT="0" distB="0" distL="0" distR="0">
                        <wp:extent cx="2550795" cy="2196344"/>
                        <wp:effectExtent l="19050" t="0" r="1905" b="0"/>
                        <wp:docPr id="179" name="Picture 25" descr="http://portal.tpu.ru/SHARED/k/KONVAL/Sites/English_sites/Site3_M/img/log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portal.tpu.ru/SHARED/k/KONVAL/Sites/English_sites/Site3_M/img/log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196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2545477"/>
                        <wp:effectExtent l="19050" t="0" r="1905" b="0"/>
                        <wp:docPr id="131" name="Picture 16" descr="https://dr282zn36sxxg.cloudfront.net/datastreams/f-d%3A70699eae620ceced9d28ee17f75661ef84ba55d6ff6d9e0a5a9b868d%2BIMAGE%2BIMAGE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r282zn36sxxg.cloudfront.net/datastreams/f-d%3A70699eae620ceced9d28ee17f75661ef84ba55d6ff6d9e0a5a9b868d%2BIMAGE%2BIMAGE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545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.9pt;margin-top:-17.4pt;width:3in;height:204.4pt;z-index:251671552">
            <v:textbox>
              <w:txbxContent>
                <w:p w:rsid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Exponential</w:t>
                  </w:r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sup>
                    </m:sSup>
                  </m:oMath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5D0875">
                    <w:rPr>
                      <w:sz w:val="40"/>
                    </w:rPr>
                    <w:drawing>
                      <wp:inline distT="0" distB="0" distL="0" distR="0">
                        <wp:extent cx="2550795" cy="1781521"/>
                        <wp:effectExtent l="19050" t="0" r="1905" b="0"/>
                        <wp:docPr id="178" name="Picture 22" descr="http://mathinsight.org/media/image/image/exponential_function_two_to_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mathinsight.org/media/image/image/exponential_function_two_to_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781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556D">
                    <w:rPr>
                      <w:sz w:val="40"/>
                    </w:rPr>
                    <w:drawing>
                      <wp:inline distT="0" distB="0" distL="0" distR="0">
                        <wp:extent cx="2550795" cy="2545477"/>
                        <wp:effectExtent l="19050" t="0" r="1905" b="0"/>
                        <wp:docPr id="94" name="Picture 16" descr="https://dr282zn36sxxg.cloudfront.net/datastreams/f-d%3A70699eae620ceced9d28ee17f75661ef84ba55d6ff6d9e0a5a9b868d%2BIMAGE%2BIMAGE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r282zn36sxxg.cloudfront.net/datastreams/f-d%3A70699eae620ceced9d28ee17f75661ef84ba55d6ff6d9e0a5a9b868d%2BIMAGE%2BIMAGE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545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556D" w:rsidRDefault="00E2556D"/>
    <w:p w:rsidR="00E2556D" w:rsidRDefault="00E2556D">
      <w:r>
        <w:br w:type="textWrapping" w:clear="all"/>
      </w:r>
    </w:p>
    <w:p w:rsidR="00E2556D" w:rsidRDefault="00E2556D"/>
    <w:p w:rsidR="005D0875" w:rsidRDefault="005D0875"/>
    <w:p w:rsidR="005D0875" w:rsidRDefault="005D0875"/>
    <w:p w:rsidR="005D0875" w:rsidRDefault="005D0875"/>
    <w:p w:rsidR="005D0875" w:rsidRDefault="00A97572">
      <w:r>
        <w:rPr>
          <w:noProof/>
        </w:rPr>
        <w:pict>
          <v:rect id="_x0000_s1038" style="position:absolute;margin-left:2.9pt;margin-top:8.8pt;width:3in;height:204.4pt;z-index:251670528">
            <v:textbox>
              <w:txbxContent>
                <w:p w:rsidR="00E2556D" w:rsidRPr="00E2556D" w:rsidRDefault="00A97572" w:rsidP="00E2556D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Piecewise </w:t>
                  </w:r>
                  <w:r>
                    <w:rPr>
                      <w:sz w:val="32"/>
                    </w:rPr>
                    <w:t>Function</w:t>
                  </w:r>
                  <w:r w:rsidR="00E2556D" w:rsidRPr="00E2556D">
                    <w:rPr>
                      <w:sz w:val="32"/>
                    </w:rPr>
                    <w:t xml:space="preserve"> </w:t>
                  </w:r>
                </w:p>
                <w:p w:rsidR="00E2556D" w:rsidRPr="00E2556D" w:rsidRDefault="00A97572" w:rsidP="00E2556D">
                  <w:pPr>
                    <w:spacing w:after="0"/>
                    <w:jc w:val="center"/>
                    <w:rPr>
                      <w:sz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8377" cy="2207173"/>
                        <wp:effectExtent l="19050" t="0" r="4323" b="0"/>
                        <wp:docPr id="183" name="Picture 37" descr="http://i.stack.imgur.com/TlfM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i.stack.imgur.com/TlfM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22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D0875">
        <w:rPr>
          <w:noProof/>
        </w:rPr>
        <w:pict>
          <v:rect id="_x0000_s1044" style="position:absolute;margin-left:241.25pt;margin-top:8.8pt;width:3in;height:204.4pt;z-index:251676672">
            <v:textbox>
              <w:txbxContent>
                <w:p w:rsid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Tangent</w:t>
                  </w:r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func>
                  </m:oMath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5D0875">
                    <w:rPr>
                      <w:sz w:val="40"/>
                    </w:rPr>
                    <w:drawing>
                      <wp:inline distT="0" distB="0" distL="0" distR="0">
                        <wp:extent cx="2550795" cy="1583028"/>
                        <wp:effectExtent l="0" t="0" r="0" b="0"/>
                        <wp:docPr id="181" name="Picture 34" descr="http://mathworld.wolfram.com/images/eps-gif/Tangent_7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mathworld.wolfram.com/images/eps-gif/Tangent_7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795" cy="1583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D0875" w:rsidRDefault="005D0875"/>
    <w:p w:rsidR="005D0875" w:rsidRDefault="005D0875"/>
    <w:p w:rsidR="00E2556D" w:rsidRDefault="00E2556D"/>
    <w:p w:rsidR="00E2556D" w:rsidRDefault="00E2556D"/>
    <w:p w:rsidR="00E2556D" w:rsidRDefault="005D0875">
      <w:r>
        <w:rPr>
          <w:noProof/>
        </w:rPr>
        <w:pict>
          <v:rect id="_x0000_s1042" style="position:absolute;margin-left:2.9pt;margin-top:114.95pt;width:3in;height:204.4pt;z-index:251674624">
            <v:textbox>
              <w:txbxContent>
                <w:p w:rsid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Sine</w:t>
                  </w:r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func>
                  </m:oMath>
                  <w:r w:rsidRPr="005D0875">
                    <w:rPr>
                      <w:sz w:val="40"/>
                    </w:rPr>
                    <w:drawing>
                      <wp:inline distT="0" distB="0" distL="0" distR="0">
                        <wp:extent cx="2128520" cy="1308735"/>
                        <wp:effectExtent l="0" t="0" r="0" b="0"/>
                        <wp:docPr id="182" name="Picture 28" descr="http://mathworld.wolfram.com/images/eps-gif/Sin_5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mathworld.wolfram.com/images/eps-gif/Sin_5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8520" cy="130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41.25pt;margin-top:108.75pt;width:3in;height:204.4pt;z-index:251675648">
            <v:textbox>
              <w:txbxContent>
                <w:p w:rsidR="005D0875" w:rsidRDefault="005D0875" w:rsidP="005D0875">
                  <w:pPr>
                    <w:spacing w:after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Cosine</w:t>
                  </w:r>
                </w:p>
                <w:p w:rsidR="005D0875" w:rsidRPr="00E2556D" w:rsidRDefault="005D0875" w:rsidP="005D0875">
                  <w:pPr>
                    <w:spacing w:after="0"/>
                    <w:jc w:val="center"/>
                    <w:rPr>
                      <w:sz w:val="40"/>
                    </w:rPr>
                  </w:pPr>
                  <w:r w:rsidRPr="00E2556D">
                    <w:rPr>
                      <w:sz w:val="32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func>
                  </m:oMath>
                  <w:r w:rsidRPr="005D0875">
                    <w:rPr>
                      <w:sz w:val="40"/>
                    </w:rPr>
                    <w:drawing>
                      <wp:inline distT="0" distB="0" distL="0" distR="0">
                        <wp:extent cx="2332990" cy="1434465"/>
                        <wp:effectExtent l="0" t="0" r="0" b="0"/>
                        <wp:docPr id="180" name="Picture 31" descr="http://mathworld.wolfram.com/images/eps-gif/Cos_6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athworld.wolfram.com/images/eps-gif/Cos_6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990" cy="143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2556D" w:rsidSect="007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2556D"/>
    <w:rsid w:val="00070D60"/>
    <w:rsid w:val="005D0875"/>
    <w:rsid w:val="007F236A"/>
    <w:rsid w:val="00973E51"/>
    <w:rsid w:val="00A97572"/>
    <w:rsid w:val="00E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5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3</cp:revision>
  <dcterms:created xsi:type="dcterms:W3CDTF">2016-02-10T12:42:00Z</dcterms:created>
  <dcterms:modified xsi:type="dcterms:W3CDTF">2016-02-10T13:37:00Z</dcterms:modified>
</cp:coreProperties>
</file>