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9" w:rsidRDefault="00FD67C9" w:rsidP="00FD67C9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</w:t>
      </w:r>
    </w:p>
    <w:p w:rsidR="00FD67C9" w:rsidRPr="00FD67C9" w:rsidRDefault="00FD67C9" w:rsidP="00FD67C9">
      <w:pPr>
        <w:spacing w:after="0"/>
        <w:jc w:val="center"/>
        <w:rPr>
          <w:b/>
          <w:sz w:val="40"/>
          <w:u w:val="single"/>
        </w:rPr>
      </w:pPr>
      <w:r w:rsidRPr="00FD67C9">
        <w:rPr>
          <w:b/>
          <w:sz w:val="40"/>
          <w:u w:val="single"/>
        </w:rPr>
        <w:t>Pi Chart</w:t>
      </w:r>
    </w:p>
    <w:tbl>
      <w:tblPr>
        <w:tblStyle w:val="LightGrid-Accent4"/>
        <w:tblW w:w="0" w:type="auto"/>
        <w:tblLook w:val="04A0"/>
      </w:tblPr>
      <w:tblGrid>
        <w:gridCol w:w="2156"/>
        <w:gridCol w:w="2548"/>
        <w:gridCol w:w="2299"/>
        <w:gridCol w:w="2573"/>
      </w:tblGrid>
      <w:tr w:rsidR="00FD67C9" w:rsidTr="00FD67C9">
        <w:trPr>
          <w:cnfStyle w:val="100000000000"/>
        </w:trPr>
        <w:tc>
          <w:tcPr>
            <w:cnfStyle w:val="001000000000"/>
            <w:tcW w:w="2156" w:type="dxa"/>
          </w:tcPr>
          <w:p w:rsidR="00FD67C9" w:rsidRDefault="00FD67C9" w:rsidP="00FD67C9">
            <w:pPr>
              <w:jc w:val="center"/>
            </w:pPr>
            <w:r>
              <w:t>Object</w:t>
            </w:r>
          </w:p>
        </w:tc>
        <w:tc>
          <w:tcPr>
            <w:tcW w:w="2548" w:type="dxa"/>
          </w:tcPr>
          <w:p w:rsidR="00FD67C9" w:rsidRDefault="00FD67C9" w:rsidP="00FD67C9">
            <w:pPr>
              <w:jc w:val="center"/>
              <w:cnfStyle w:val="100000000000"/>
            </w:pPr>
            <w:r>
              <w:t>Circumference</w:t>
            </w:r>
          </w:p>
          <w:p w:rsidR="00FD67C9" w:rsidRDefault="00FD67C9" w:rsidP="00FD67C9">
            <w:pPr>
              <w:jc w:val="center"/>
              <w:cnfStyle w:val="100000000000"/>
            </w:pPr>
            <w:r>
              <w:t>c</w:t>
            </w:r>
          </w:p>
        </w:tc>
        <w:tc>
          <w:tcPr>
            <w:tcW w:w="2299" w:type="dxa"/>
          </w:tcPr>
          <w:p w:rsidR="00FD67C9" w:rsidRDefault="00FD67C9" w:rsidP="00FD67C9">
            <w:pPr>
              <w:jc w:val="center"/>
              <w:cnfStyle w:val="100000000000"/>
            </w:pPr>
            <w:r>
              <w:t>Diameter</w:t>
            </w:r>
          </w:p>
          <w:p w:rsidR="00FD67C9" w:rsidRDefault="00FD67C9" w:rsidP="00FD67C9">
            <w:pPr>
              <w:jc w:val="center"/>
              <w:cnfStyle w:val="100000000000"/>
            </w:pPr>
            <w:r>
              <w:t>d</w:t>
            </w:r>
          </w:p>
        </w:tc>
        <w:tc>
          <w:tcPr>
            <w:tcW w:w="2573" w:type="dxa"/>
          </w:tcPr>
          <w:p w:rsidR="00FD67C9" w:rsidRDefault="00FD67C9" w:rsidP="00FD67C9">
            <w:pPr>
              <w:jc w:val="center"/>
              <w:cnfStyle w:val="100000000000"/>
            </w:pPr>
            <w:r>
              <w:t>Approximation of Pi</w:t>
            </w:r>
          </w:p>
          <w:p w:rsidR="00FD67C9" w:rsidRDefault="00FD67C9" w:rsidP="00FD67C9">
            <w:pPr>
              <w:jc w:val="center"/>
              <w:cnfStyle w:val="10000000000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π=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den>
                </m:f>
              </m:oMath>
            </m:oMathPara>
          </w:p>
        </w:tc>
      </w:tr>
      <w:tr w:rsidR="00FD67C9" w:rsidTr="00FD67C9">
        <w:trPr>
          <w:cnfStyle w:val="000000100000"/>
        </w:trPr>
        <w:tc>
          <w:tcPr>
            <w:cnfStyle w:val="001000000000"/>
            <w:tcW w:w="2156" w:type="dxa"/>
          </w:tcPr>
          <w:p w:rsidR="00FD67C9" w:rsidRDefault="00FD67C9"/>
          <w:p w:rsidR="00FD67C9" w:rsidRDefault="00FD67C9"/>
          <w:p w:rsidR="00FD67C9" w:rsidRDefault="00FD67C9"/>
          <w:p w:rsidR="00FD67C9" w:rsidRDefault="00FD67C9"/>
        </w:tc>
        <w:tc>
          <w:tcPr>
            <w:tcW w:w="2548" w:type="dxa"/>
          </w:tcPr>
          <w:p w:rsidR="00FD67C9" w:rsidRDefault="00FD67C9">
            <w:pPr>
              <w:cnfStyle w:val="000000100000"/>
            </w:pPr>
          </w:p>
        </w:tc>
        <w:tc>
          <w:tcPr>
            <w:tcW w:w="2299" w:type="dxa"/>
          </w:tcPr>
          <w:p w:rsidR="00FD67C9" w:rsidRDefault="00FD67C9">
            <w:pPr>
              <w:cnfStyle w:val="000000100000"/>
            </w:pPr>
          </w:p>
        </w:tc>
        <w:tc>
          <w:tcPr>
            <w:tcW w:w="2573" w:type="dxa"/>
          </w:tcPr>
          <w:p w:rsidR="00FD67C9" w:rsidRDefault="00FD67C9">
            <w:pPr>
              <w:cnfStyle w:val="000000100000"/>
            </w:pPr>
          </w:p>
        </w:tc>
      </w:tr>
      <w:tr w:rsidR="00FD67C9" w:rsidTr="00FD67C9">
        <w:trPr>
          <w:cnfStyle w:val="000000010000"/>
        </w:trPr>
        <w:tc>
          <w:tcPr>
            <w:cnfStyle w:val="001000000000"/>
            <w:tcW w:w="2156" w:type="dxa"/>
          </w:tcPr>
          <w:p w:rsidR="00FD67C9" w:rsidRDefault="00FD67C9"/>
          <w:p w:rsidR="00FD67C9" w:rsidRDefault="00FD67C9"/>
          <w:p w:rsidR="00FD67C9" w:rsidRDefault="00FD67C9"/>
          <w:p w:rsidR="00FD67C9" w:rsidRDefault="00FD67C9"/>
        </w:tc>
        <w:tc>
          <w:tcPr>
            <w:tcW w:w="2548" w:type="dxa"/>
          </w:tcPr>
          <w:p w:rsidR="00FD67C9" w:rsidRDefault="00FD67C9">
            <w:pPr>
              <w:cnfStyle w:val="000000010000"/>
            </w:pPr>
          </w:p>
        </w:tc>
        <w:tc>
          <w:tcPr>
            <w:tcW w:w="2299" w:type="dxa"/>
          </w:tcPr>
          <w:p w:rsidR="00FD67C9" w:rsidRDefault="00FD67C9">
            <w:pPr>
              <w:cnfStyle w:val="000000010000"/>
            </w:pPr>
          </w:p>
        </w:tc>
        <w:tc>
          <w:tcPr>
            <w:tcW w:w="2573" w:type="dxa"/>
          </w:tcPr>
          <w:p w:rsidR="00FD67C9" w:rsidRDefault="00FD67C9">
            <w:pPr>
              <w:cnfStyle w:val="000000010000"/>
            </w:pPr>
          </w:p>
        </w:tc>
      </w:tr>
      <w:tr w:rsidR="00FD67C9" w:rsidTr="00FD67C9">
        <w:trPr>
          <w:cnfStyle w:val="000000100000"/>
        </w:trPr>
        <w:tc>
          <w:tcPr>
            <w:cnfStyle w:val="001000000000"/>
            <w:tcW w:w="2156" w:type="dxa"/>
          </w:tcPr>
          <w:p w:rsidR="00FD67C9" w:rsidRDefault="00FD67C9"/>
          <w:p w:rsidR="00FD67C9" w:rsidRDefault="00FD67C9"/>
          <w:p w:rsidR="00FD67C9" w:rsidRDefault="00FD67C9"/>
          <w:p w:rsidR="00FD67C9" w:rsidRDefault="00FD67C9"/>
        </w:tc>
        <w:tc>
          <w:tcPr>
            <w:tcW w:w="2548" w:type="dxa"/>
          </w:tcPr>
          <w:p w:rsidR="00FD67C9" w:rsidRDefault="00FD67C9">
            <w:pPr>
              <w:cnfStyle w:val="000000100000"/>
            </w:pPr>
          </w:p>
        </w:tc>
        <w:tc>
          <w:tcPr>
            <w:tcW w:w="2299" w:type="dxa"/>
          </w:tcPr>
          <w:p w:rsidR="00FD67C9" w:rsidRDefault="00FD67C9">
            <w:pPr>
              <w:cnfStyle w:val="000000100000"/>
            </w:pPr>
          </w:p>
        </w:tc>
        <w:tc>
          <w:tcPr>
            <w:tcW w:w="2573" w:type="dxa"/>
          </w:tcPr>
          <w:p w:rsidR="00FD67C9" w:rsidRDefault="00FD67C9">
            <w:pPr>
              <w:cnfStyle w:val="000000100000"/>
            </w:pPr>
          </w:p>
        </w:tc>
      </w:tr>
      <w:tr w:rsidR="00FD67C9" w:rsidTr="00FD67C9">
        <w:trPr>
          <w:cnfStyle w:val="000000010000"/>
        </w:trPr>
        <w:tc>
          <w:tcPr>
            <w:cnfStyle w:val="001000000000"/>
            <w:tcW w:w="2156" w:type="dxa"/>
          </w:tcPr>
          <w:p w:rsidR="00FD67C9" w:rsidRDefault="00FD67C9"/>
          <w:p w:rsidR="00FD67C9" w:rsidRDefault="00FD67C9"/>
          <w:p w:rsidR="00FD67C9" w:rsidRDefault="00FD67C9"/>
          <w:p w:rsidR="00FD67C9" w:rsidRDefault="00FD67C9"/>
        </w:tc>
        <w:tc>
          <w:tcPr>
            <w:tcW w:w="2548" w:type="dxa"/>
          </w:tcPr>
          <w:p w:rsidR="00FD67C9" w:rsidRDefault="00FD67C9">
            <w:pPr>
              <w:cnfStyle w:val="000000010000"/>
            </w:pPr>
          </w:p>
        </w:tc>
        <w:tc>
          <w:tcPr>
            <w:tcW w:w="2299" w:type="dxa"/>
          </w:tcPr>
          <w:p w:rsidR="00FD67C9" w:rsidRDefault="00FD67C9">
            <w:pPr>
              <w:cnfStyle w:val="000000010000"/>
            </w:pPr>
          </w:p>
        </w:tc>
        <w:tc>
          <w:tcPr>
            <w:tcW w:w="2573" w:type="dxa"/>
          </w:tcPr>
          <w:p w:rsidR="00FD67C9" w:rsidRDefault="00FD67C9">
            <w:pPr>
              <w:cnfStyle w:val="000000010000"/>
            </w:pPr>
          </w:p>
        </w:tc>
      </w:tr>
      <w:tr w:rsidR="00FD67C9" w:rsidTr="00FD67C9">
        <w:trPr>
          <w:cnfStyle w:val="000000100000"/>
        </w:trPr>
        <w:tc>
          <w:tcPr>
            <w:cnfStyle w:val="001000000000"/>
            <w:tcW w:w="2156" w:type="dxa"/>
          </w:tcPr>
          <w:p w:rsidR="00FD67C9" w:rsidRDefault="00FD67C9"/>
          <w:p w:rsidR="00FD67C9" w:rsidRDefault="00FD67C9"/>
          <w:p w:rsidR="00FD67C9" w:rsidRDefault="00FD67C9"/>
          <w:p w:rsidR="00FD67C9" w:rsidRDefault="00FD67C9"/>
        </w:tc>
        <w:tc>
          <w:tcPr>
            <w:tcW w:w="2548" w:type="dxa"/>
          </w:tcPr>
          <w:p w:rsidR="00FD67C9" w:rsidRDefault="00FD67C9">
            <w:pPr>
              <w:cnfStyle w:val="000000100000"/>
            </w:pPr>
          </w:p>
        </w:tc>
        <w:tc>
          <w:tcPr>
            <w:tcW w:w="2299" w:type="dxa"/>
          </w:tcPr>
          <w:p w:rsidR="00FD67C9" w:rsidRDefault="00FD67C9">
            <w:pPr>
              <w:cnfStyle w:val="000000100000"/>
            </w:pPr>
          </w:p>
        </w:tc>
        <w:tc>
          <w:tcPr>
            <w:tcW w:w="2573" w:type="dxa"/>
          </w:tcPr>
          <w:p w:rsidR="00FD67C9" w:rsidRDefault="00FD67C9">
            <w:pPr>
              <w:cnfStyle w:val="000000100000"/>
            </w:pPr>
          </w:p>
        </w:tc>
      </w:tr>
      <w:tr w:rsidR="00FD67C9" w:rsidTr="00FD67C9">
        <w:trPr>
          <w:cnfStyle w:val="000000010000"/>
        </w:trPr>
        <w:tc>
          <w:tcPr>
            <w:cnfStyle w:val="001000000000"/>
            <w:tcW w:w="2156" w:type="dxa"/>
          </w:tcPr>
          <w:p w:rsidR="00FD67C9" w:rsidRDefault="00FD67C9"/>
          <w:p w:rsidR="00FD67C9" w:rsidRDefault="00FD67C9"/>
          <w:p w:rsidR="00FD67C9" w:rsidRDefault="00FD67C9"/>
          <w:p w:rsidR="00FD67C9" w:rsidRDefault="00FD67C9"/>
        </w:tc>
        <w:tc>
          <w:tcPr>
            <w:tcW w:w="2548" w:type="dxa"/>
          </w:tcPr>
          <w:p w:rsidR="00FD67C9" w:rsidRDefault="00FD67C9">
            <w:pPr>
              <w:cnfStyle w:val="000000010000"/>
            </w:pPr>
          </w:p>
        </w:tc>
        <w:tc>
          <w:tcPr>
            <w:tcW w:w="2299" w:type="dxa"/>
          </w:tcPr>
          <w:p w:rsidR="00FD67C9" w:rsidRDefault="00FD67C9">
            <w:pPr>
              <w:cnfStyle w:val="000000010000"/>
            </w:pPr>
          </w:p>
        </w:tc>
        <w:tc>
          <w:tcPr>
            <w:tcW w:w="2573" w:type="dxa"/>
          </w:tcPr>
          <w:p w:rsidR="00FD67C9" w:rsidRDefault="00FD67C9">
            <w:pPr>
              <w:cnfStyle w:val="000000010000"/>
            </w:pPr>
          </w:p>
        </w:tc>
      </w:tr>
      <w:tr w:rsidR="00FD67C9" w:rsidTr="00FD67C9">
        <w:trPr>
          <w:cnfStyle w:val="000000100000"/>
        </w:trPr>
        <w:tc>
          <w:tcPr>
            <w:cnfStyle w:val="001000000000"/>
            <w:tcW w:w="2156" w:type="dxa"/>
          </w:tcPr>
          <w:p w:rsidR="00FD67C9" w:rsidRDefault="00FD67C9"/>
          <w:p w:rsidR="00FD67C9" w:rsidRDefault="00FD67C9"/>
          <w:p w:rsidR="00FD67C9" w:rsidRDefault="00FD67C9"/>
          <w:p w:rsidR="00FD67C9" w:rsidRDefault="00FD67C9"/>
        </w:tc>
        <w:tc>
          <w:tcPr>
            <w:tcW w:w="2548" w:type="dxa"/>
          </w:tcPr>
          <w:p w:rsidR="00FD67C9" w:rsidRDefault="00FD67C9">
            <w:pPr>
              <w:cnfStyle w:val="000000100000"/>
            </w:pPr>
          </w:p>
        </w:tc>
        <w:tc>
          <w:tcPr>
            <w:tcW w:w="2299" w:type="dxa"/>
          </w:tcPr>
          <w:p w:rsidR="00FD67C9" w:rsidRDefault="00FD67C9">
            <w:pPr>
              <w:cnfStyle w:val="000000100000"/>
            </w:pPr>
          </w:p>
        </w:tc>
        <w:tc>
          <w:tcPr>
            <w:tcW w:w="2573" w:type="dxa"/>
          </w:tcPr>
          <w:p w:rsidR="00FD67C9" w:rsidRDefault="00FD67C9">
            <w:pPr>
              <w:cnfStyle w:val="000000100000"/>
            </w:pPr>
          </w:p>
        </w:tc>
      </w:tr>
      <w:tr w:rsidR="00FD67C9" w:rsidTr="00D53DA3">
        <w:trPr>
          <w:cnfStyle w:val="000000010000"/>
        </w:trPr>
        <w:tc>
          <w:tcPr>
            <w:cnfStyle w:val="001000000000"/>
            <w:tcW w:w="9576" w:type="dxa"/>
            <w:gridSpan w:val="4"/>
          </w:tcPr>
          <w:p w:rsidR="00FD67C9" w:rsidRDefault="00FD67C9" w:rsidP="00FD67C9">
            <w:pPr>
              <w:jc w:val="center"/>
              <w:rPr>
                <w:b w:val="0"/>
              </w:rPr>
            </w:pPr>
            <w:r>
              <w:rPr>
                <w:b w:val="0"/>
              </w:rPr>
              <w:t>Average Your Approximations</w:t>
            </w:r>
          </w:p>
          <w:p w:rsidR="00FD67C9" w:rsidRDefault="00FD67C9" w:rsidP="00FD67C9">
            <w:pPr>
              <w:jc w:val="center"/>
              <w:rPr>
                <w:b w:val="0"/>
              </w:rPr>
            </w:pPr>
            <w:r>
              <w:rPr>
                <w:b w:val="0"/>
              </w:rPr>
              <w:t>Add all of you values in the last column and divide by the number of entries.</w:t>
            </w:r>
          </w:p>
          <w:p w:rsidR="00FD67C9" w:rsidRPr="00FD67C9" w:rsidRDefault="00FD67C9" w:rsidP="00FD67C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FD67C9" w:rsidRDefault="00FD67C9"/>
          <w:p w:rsidR="00FD67C9" w:rsidRDefault="00FD67C9"/>
        </w:tc>
      </w:tr>
    </w:tbl>
    <w:p w:rsidR="00A46CE1" w:rsidRDefault="00FD67C9">
      <w:r>
        <w:t>Calculate Your Percent Error</w:t>
      </w:r>
    </w:p>
    <w:p w:rsidR="00FD67C9" w:rsidRDefault="00FD67C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Percent Error=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Experimental-Actual</m:t>
              </m:r>
            </m:num>
            <m:den>
              <m:r>
                <w:rPr>
                  <w:rFonts w:ascii="Cambria Math" w:hAnsi="Cambria Math"/>
                </w:rPr>
                <m:t>Actual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FD67C9" w:rsidRDefault="00FD67C9" w:rsidP="00FD67C9">
      <w:pPr>
        <w:jc w:val="center"/>
      </w:pPr>
      <m:oMathPara>
        <m:oMath>
          <m:r>
            <w:rPr>
              <w:rFonts w:ascii="Cambria Math" w:hAnsi="Cambria Math"/>
            </w:rPr>
            <m:t xml:space="preserve">Percent Error=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Average- π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eastAsiaTheme="minorEastAsia" w:hAnsi="Cambria Math"/>
            </w:rPr>
            <m:t>*100</m:t>
          </m:r>
        </m:oMath>
      </m:oMathPara>
    </w:p>
    <w:sectPr w:rsidR="00FD67C9" w:rsidSect="00FD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7C9"/>
    <w:rsid w:val="007E730A"/>
    <w:rsid w:val="00A46CE1"/>
    <w:rsid w:val="00FD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FD6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67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2016-12-12T19:54:00Z</dcterms:created>
  <dcterms:modified xsi:type="dcterms:W3CDTF">2016-12-12T20:05:00Z</dcterms:modified>
</cp:coreProperties>
</file>